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" w:firstLineChars="62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</w:rPr>
      </w:pPr>
      <w:r>
        <w:rPr>
          <w:rFonts w:hint="eastAsia" w:ascii="Times New Roman" w:hAnsi="Times New Roman" w:eastAsia="方正小标宋简体" w:cs="Times New Roman"/>
          <w:color w:val="auto"/>
        </w:rPr>
        <w:t>2021国际产学研用合作会议（哈尔滨）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color w:val="auto"/>
        </w:rPr>
      </w:pPr>
      <w:r>
        <w:rPr>
          <w:rFonts w:hint="eastAsia" w:ascii="Times New Roman" w:hAnsi="Times New Roman" w:eastAsia="方正小标宋简体" w:cs="Times New Roman"/>
          <w:color w:val="auto"/>
          <w:lang w:eastAsia="zh-CN"/>
        </w:rPr>
        <w:t>现代农业与智慧农业分会场</w:t>
      </w:r>
      <w:r>
        <w:rPr>
          <w:rFonts w:ascii="Times New Roman" w:hAnsi="Times New Roman" w:eastAsia="方正小标宋简体" w:cs="Times New Roman"/>
          <w:color w:val="auto"/>
        </w:rPr>
        <w:t>日程安排</w:t>
      </w:r>
    </w:p>
    <w:tbl>
      <w:tblPr>
        <w:tblStyle w:val="5"/>
        <w:tblpPr w:leftFromText="180" w:rightFromText="180" w:vertAnchor="text" w:horzAnchor="page" w:tblpX="1472" w:tblpY="532"/>
        <w:tblOverlap w:val="never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65"/>
        <w:gridCol w:w="183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5" w:type="dxa"/>
            <w:gridSpan w:val="4"/>
            <w:shd w:val="clear" w:color="auto" w:fill="BDD6E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6月16日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（周三）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报告题目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报告人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Application of phenomics in intelligent breeding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陈庆山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东北农业大学农学院院长，教授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CURRENT STATE OF THE AGROINDUSTRIAL COMPLEX OF THE AMUR REGION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Tikhonchuk Pavel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俄罗斯远东国立农业大学校长，教授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Breeding selection and utilization of special functional strains of native tree species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杨玲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东北林业大学教授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Advanced biotechnologies for smart and sustainable agriculture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GB"/>
              </w:rPr>
              <w:t>Alexand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er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GB"/>
              </w:rPr>
              <w:t xml:space="preserve"> M. Nosov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莫斯科国立大学教授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Exogenous melatonin enhanced the salt tolerance of common bean (Phaseolus vulgaris) at sprout stage through the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pathway of cell wall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杜吉到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黑龙江八一农垦大学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农学院副院长，教授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SUNFLOWER HUSK UTILIZATION FOR POWER GENERATION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  <w:t>Valerii Havrysh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乌克兰穆卡拉瓦国立农业大学农业机械操纵与维护部执行主席，教授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The latest scientific progress and international cooperation of soybean processing technology in China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李杨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黑龙江绿色食品科学研究院大豆加工技术研究中心主任，教授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Food supply system reform: digital services and personalized nutrition trends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ru-RU"/>
              </w:rPr>
              <w:t>Igor Nikitin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莫斯科工艺与管理大学教授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Improving plant diseases management using micro-ecosystem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lang w:val="en-US" w:eastAsia="zh-CN"/>
              </w:rPr>
              <w:t>王傲雪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东北农业大学园艺学院院长，教授</w:t>
            </w:r>
          </w:p>
        </w:tc>
      </w:tr>
    </w:tbl>
    <w:p>
      <w:pPr>
        <w:ind w:left="0" w:leftChars="0" w:firstLine="0" w:firstLineChars="0"/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  <w:bookmarkStart w:id="0" w:name="_GoBack"/>
      <w:bookmarkEnd w:id="0"/>
    </w:p>
    <w:p>
      <w:pPr>
        <w:ind w:left="0" w:leftChars="0" w:firstLine="0" w:firstLineChars="0"/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" w:firstLineChars="62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</w:rPr>
      </w:pPr>
      <w:r>
        <w:rPr>
          <w:rFonts w:hint="eastAsia" w:ascii="Times New Roman" w:hAnsi="Times New Roman" w:eastAsia="方正小标宋简体" w:cs="Times New Roman"/>
          <w:color w:val="auto"/>
        </w:rPr>
        <w:t>2021国际产学研用合作会议（哈尔滨）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" w:firstLineChars="62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lang w:eastAsia="zh-CN"/>
        </w:rPr>
        <w:t>现代农业与智慧农业分会场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8" w:firstLineChars="62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lang w:eastAsia="zh-CN"/>
        </w:rPr>
        <w:t>参会人员名单</w:t>
      </w:r>
    </w:p>
    <w:p>
      <w:pPr>
        <w:ind w:left="0" w:leftChars="0" w:firstLine="0" w:firstLineChars="0"/>
        <w:rPr>
          <w:rFonts w:hint="eastAsia"/>
          <w:lang w:val="en-US"/>
        </w:rPr>
      </w:pPr>
    </w:p>
    <w:tbl>
      <w:tblPr>
        <w:tblStyle w:val="5"/>
        <w:tblW w:w="0" w:type="auto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35"/>
        <w:gridCol w:w="2907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3" w:hRule="atLeast"/>
        </w:trPr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35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5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  <w:t>陈庆山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周东兴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杨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晶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春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张英华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岩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王傲雪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隋晓楠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韩建春</w:t>
            </w:r>
          </w:p>
        </w:tc>
        <w:tc>
          <w:tcPr>
            <w:tcW w:w="2907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东北农业大学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03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刘长莉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东北林业大学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03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玲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东北林业大学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03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包怡红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东北林业大学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03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张东杰</w:t>
            </w:r>
          </w:p>
        </w:tc>
        <w:tc>
          <w:tcPr>
            <w:tcW w:w="29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03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杨克军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研究生与学科建设处处长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035" w:type="dxa"/>
            <w:vAlign w:val="top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杜吉到</w:t>
            </w:r>
          </w:p>
        </w:tc>
        <w:tc>
          <w:tcPr>
            <w:tcW w:w="2907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黑龙江八一农垦大学</w:t>
            </w:r>
          </w:p>
        </w:tc>
        <w:tc>
          <w:tcPr>
            <w:tcW w:w="3082" w:type="dxa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农学院副院长</w:t>
            </w:r>
          </w:p>
        </w:tc>
      </w:tr>
    </w:tbl>
    <w:p>
      <w:pPr>
        <w:ind w:left="0" w:leftChars="0" w:firstLine="0" w:firstLineChars="0"/>
        <w:rPr>
          <w:lang w:val="en-US"/>
        </w:rPr>
      </w:pPr>
    </w:p>
    <w:p>
      <w:pPr>
        <w:ind w:left="0" w:leftChars="0" w:firstLine="0" w:firstLineChars="0"/>
        <w:rPr>
          <w:lang w:val="en-US"/>
        </w:rPr>
      </w:pPr>
    </w:p>
    <w:sectPr>
      <w:pgSz w:w="11906" w:h="16838"/>
      <w:pgMar w:top="1077" w:right="1800" w:bottom="107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80BC0"/>
    <w:rsid w:val="0D744A7C"/>
    <w:rsid w:val="147E410D"/>
    <w:rsid w:val="1EBB5018"/>
    <w:rsid w:val="240B1F76"/>
    <w:rsid w:val="276E3F3D"/>
    <w:rsid w:val="29A42A5E"/>
    <w:rsid w:val="2C6F6E21"/>
    <w:rsid w:val="2D4C0993"/>
    <w:rsid w:val="34742605"/>
    <w:rsid w:val="3BD16A31"/>
    <w:rsid w:val="3D7B27AF"/>
    <w:rsid w:val="44511123"/>
    <w:rsid w:val="4D8B2043"/>
    <w:rsid w:val="4E9F478C"/>
    <w:rsid w:val="53A257C3"/>
    <w:rsid w:val="54A31917"/>
    <w:rsid w:val="603F2A22"/>
    <w:rsid w:val="625321A4"/>
    <w:rsid w:val="62965D18"/>
    <w:rsid w:val="65E11A94"/>
    <w:rsid w:val="66C96658"/>
    <w:rsid w:val="6B267322"/>
    <w:rsid w:val="721A167B"/>
    <w:rsid w:val="7A0751F3"/>
    <w:rsid w:val="7F0B4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方正仿宋简体" w:hAnsi="方正仿宋简体" w:eastAsia="方正仿宋简体" w:cs="方正仿宋简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2021-04-01T06:34:00Z</dcterms:created>
  <dc:creator>Administrator</dc:creator>
  <cp:lastModifiedBy>gyb1</cp:lastModifiedBy>
  <cp:lastPrinted>2021-06-11T00:38:00Z</cp:lastPrinted>
  <dcterms:modified xsi:type="dcterms:W3CDTF">2021-06-15T00:52:42Z</dcterms:modified>
  <dc:title>日程安排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CFA2F7FAB6D04D93801C4CE51A11D330</vt:lpwstr>
  </property>
</Properties>
</file>